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66" w:rsidRDefault="00263F66" w:rsidP="00F54264">
      <w:pPr>
        <w:spacing w:after="0" w:line="240" w:lineRule="auto"/>
        <w:rPr>
          <w:rFonts w:eastAsia="Times New Roman" w:cstheme="minorHAnsi"/>
          <w:szCs w:val="18"/>
          <w:lang w:eastAsia="pl-PL"/>
        </w:rPr>
      </w:pPr>
      <w:r>
        <w:rPr>
          <w:rFonts w:eastAsia="Times New Roman" w:cstheme="minorHAnsi"/>
          <w:szCs w:val="18"/>
          <w:lang w:eastAsia="pl-PL"/>
        </w:rPr>
        <w:t xml:space="preserve">                                                                       </w:t>
      </w:r>
      <w:r w:rsidR="00D63053">
        <w:rPr>
          <w:rFonts w:eastAsia="Times New Roman" w:cstheme="minorHAnsi"/>
          <w:szCs w:val="18"/>
          <w:lang w:eastAsia="pl-PL"/>
        </w:rPr>
        <w:t xml:space="preserve"> </w:t>
      </w:r>
    </w:p>
    <w:p w:rsidR="00F54264" w:rsidRPr="00F54264" w:rsidRDefault="00F54264" w:rsidP="00F54264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bCs/>
        </w:rPr>
      </w:pPr>
      <w:r w:rsidRPr="00F54264">
        <w:rPr>
          <w:rFonts w:cstheme="minorHAnsi"/>
          <w:b/>
          <w:bCs/>
        </w:rPr>
        <w:t>PATRONAT DYREKTORA WOJSKOWEGO INSTYTUTU MEDYCZNEGO</w:t>
      </w:r>
    </w:p>
    <w:p w:rsidR="00F54264" w:rsidRPr="00F54264" w:rsidRDefault="00F54264" w:rsidP="00F54264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theme="minorHAnsi"/>
          <w:bCs/>
        </w:rPr>
      </w:pPr>
      <w:r w:rsidRPr="00F54264">
        <w:rPr>
          <w:rFonts w:cstheme="minorHAnsi"/>
          <w:bCs/>
        </w:rPr>
        <w:t>1</w:t>
      </w:r>
      <w:r w:rsidRPr="00F54264">
        <w:rPr>
          <w:rFonts w:ascii="Calibri Light" w:hAnsi="Calibri Light" w:cstheme="minorHAnsi"/>
          <w:bCs/>
        </w:rPr>
        <w:t>. Dyrektor WIM obejmuje patronatem przedsięwzięcia wpisujące się w działalność statutową Instytutu, organizowane m.in. przez instytucje, stowarzyszenia, sekcje towarzystw naukowych.</w:t>
      </w:r>
    </w:p>
    <w:p w:rsidR="00F54264" w:rsidRPr="00F54264" w:rsidRDefault="00F54264" w:rsidP="00F54264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theme="minorHAnsi"/>
          <w:bCs/>
        </w:rPr>
      </w:pPr>
      <w:r w:rsidRPr="00F54264">
        <w:rPr>
          <w:rFonts w:ascii="Calibri Light" w:hAnsi="Calibri Light" w:cstheme="minorHAnsi"/>
          <w:bCs/>
        </w:rPr>
        <w:t>2. Otrzymanie patronatu Dyrektora WIM zobowiązuje organizatora do:</w:t>
      </w:r>
    </w:p>
    <w:p w:rsidR="00F54264" w:rsidRPr="00F54264" w:rsidRDefault="00F54264" w:rsidP="00F54264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theme="minorHAnsi"/>
          <w:bCs/>
        </w:rPr>
      </w:pPr>
      <w:r w:rsidRPr="00F54264">
        <w:rPr>
          <w:rFonts w:ascii="Calibri Light" w:hAnsi="Calibri Light" w:cstheme="minorHAnsi"/>
          <w:bCs/>
        </w:rPr>
        <w:t xml:space="preserve">a) zamieszczenia informacji o patronacie honorowym na wszystkich materiałach informacyjnych </w:t>
      </w:r>
      <w:r w:rsidR="00604C15">
        <w:rPr>
          <w:rFonts w:ascii="Calibri Light" w:hAnsi="Calibri Light" w:cstheme="minorHAnsi"/>
          <w:bCs/>
        </w:rPr>
        <w:br/>
      </w:r>
      <w:bookmarkStart w:id="0" w:name="_GoBack"/>
      <w:bookmarkEnd w:id="0"/>
      <w:r w:rsidRPr="00F54264">
        <w:rPr>
          <w:rFonts w:ascii="Calibri Light" w:hAnsi="Calibri Light" w:cstheme="minorHAnsi"/>
          <w:bCs/>
        </w:rPr>
        <w:t>i promocyjnych;</w:t>
      </w:r>
    </w:p>
    <w:p w:rsidR="00F54264" w:rsidRPr="00F54264" w:rsidRDefault="00F54264" w:rsidP="00F54264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theme="minorHAnsi"/>
          <w:bCs/>
        </w:rPr>
      </w:pPr>
      <w:r w:rsidRPr="00F54264">
        <w:rPr>
          <w:rFonts w:ascii="Calibri Light" w:hAnsi="Calibri Light" w:cstheme="minorHAnsi"/>
          <w:bCs/>
        </w:rPr>
        <w:t>b) przekazania do Dyrektora WIM sprawozdania z zakończonego przedsięwzięcia.</w:t>
      </w:r>
    </w:p>
    <w:p w:rsidR="00F54264" w:rsidRPr="00F54264" w:rsidRDefault="00F54264" w:rsidP="00F54264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theme="minorHAnsi"/>
          <w:bCs/>
        </w:rPr>
      </w:pPr>
      <w:r w:rsidRPr="00F54264">
        <w:rPr>
          <w:rFonts w:ascii="Calibri Light" w:hAnsi="Calibri Light" w:cstheme="minorHAnsi"/>
          <w:bCs/>
        </w:rPr>
        <w:t>3. O przyznaniu lub odmowie przyznania patronatu organizator jest informowany drogą elektroniczną nie później niż 30 dni przed rozpoczęciem przedsięwzięcia. Decyzja w tym zakresie nie wymaga uzasadnienia. Organizator, którego wniosek został pozytywnie rozpatrzony, otrzymuje potwierdzenie przyznania patronatu Dyrektora WIM wraz z warunkami i zobowiązaniami, które musi spełnić.</w:t>
      </w:r>
    </w:p>
    <w:p w:rsidR="00F54264" w:rsidRPr="00F54264" w:rsidRDefault="00F54264" w:rsidP="00F54264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theme="minorHAnsi"/>
          <w:bCs/>
        </w:rPr>
      </w:pPr>
      <w:r w:rsidRPr="00F54264">
        <w:rPr>
          <w:rFonts w:ascii="Calibri Light" w:hAnsi="Calibri Light" w:cstheme="minorHAnsi"/>
          <w:bCs/>
        </w:rPr>
        <w:t>4. Organizator przedsięwzięcia ma prawo – po uzyskaniu ostatecznej zgody oraz uzgodnieniu zasad</w:t>
      </w:r>
      <w:r w:rsidR="00604C15">
        <w:rPr>
          <w:rFonts w:ascii="Calibri Light" w:hAnsi="Calibri Light" w:cstheme="minorHAnsi"/>
          <w:bCs/>
        </w:rPr>
        <w:br/>
      </w:r>
      <w:r w:rsidRPr="00F54264">
        <w:rPr>
          <w:rFonts w:ascii="Calibri Light" w:hAnsi="Calibri Light" w:cstheme="minorHAnsi"/>
          <w:bCs/>
        </w:rPr>
        <w:t xml:space="preserve"> i formy z upoważnionym pracownikiem WIM – posługiwać się logotypem WIM oraz informacją o objęciu przedsięwzięcia patronatem Dyrektora WIM.</w:t>
      </w:r>
    </w:p>
    <w:p w:rsidR="00F54264" w:rsidRPr="00F54264" w:rsidRDefault="00F54264" w:rsidP="00F54264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theme="minorHAnsi"/>
          <w:bCs/>
        </w:rPr>
      </w:pPr>
      <w:r w:rsidRPr="00F54264">
        <w:rPr>
          <w:rFonts w:ascii="Calibri Light" w:hAnsi="Calibri Light" w:cstheme="minorHAnsi"/>
          <w:bCs/>
        </w:rPr>
        <w:t xml:space="preserve">5. Dyrektor WIM może zadecydować o odebraniu patronatu. Decyzja w tym zakresie nie wymaga uzasadnienia. O odebraniu patronatu organizator jest informowany drogą elektroniczną. Odebranie patronatu zobowiązuje organizatora do bezzwłocznego wycofania materiałów informacyjnych </w:t>
      </w:r>
      <w:r w:rsidR="00604C15">
        <w:rPr>
          <w:rFonts w:ascii="Calibri Light" w:hAnsi="Calibri Light" w:cstheme="minorHAnsi"/>
          <w:bCs/>
        </w:rPr>
        <w:br/>
      </w:r>
      <w:r w:rsidRPr="00F54264">
        <w:rPr>
          <w:rFonts w:ascii="Calibri Light" w:hAnsi="Calibri Light" w:cstheme="minorHAnsi"/>
          <w:bCs/>
        </w:rPr>
        <w:t>i promocyjnych zawierających logotyp WIM oraz nieposługiwania się informacją o objęciu patronatem Dyrektora WIM.</w:t>
      </w:r>
    </w:p>
    <w:p w:rsidR="00003D66" w:rsidRPr="00F54264" w:rsidRDefault="00F54264" w:rsidP="00F54264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theme="minorHAnsi"/>
          <w:bCs/>
        </w:rPr>
      </w:pPr>
      <w:r w:rsidRPr="00F54264">
        <w:rPr>
          <w:rFonts w:ascii="Calibri Light" w:hAnsi="Calibri Light" w:cstheme="minorHAnsi"/>
          <w:bCs/>
        </w:rPr>
        <w:t>6. Wniosek o objęcie patronatem Dyrektora WIM przedsięwzięcia lub udział Dyrektora WIM w komitecie naukowym lub honorowym stanowi załącznik nr 7 niniejszych zasad.</w:t>
      </w:r>
    </w:p>
    <w:p w:rsidR="00B22CFA" w:rsidRDefault="00B22CFA" w:rsidP="00F54264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bCs/>
        </w:rPr>
      </w:pPr>
    </w:p>
    <w:p w:rsidR="00F54264" w:rsidRPr="00604C15" w:rsidRDefault="00F54264" w:rsidP="00F54264">
      <w:pPr>
        <w:spacing w:after="0" w:line="240" w:lineRule="auto"/>
        <w:jc w:val="both"/>
        <w:rPr>
          <w:rFonts w:ascii="Calibri Light" w:eastAsia="Times New Roman" w:hAnsi="Calibri Light" w:cstheme="minorHAnsi"/>
          <w:b/>
          <w:szCs w:val="18"/>
          <w:lang w:eastAsia="pl-PL"/>
        </w:rPr>
      </w:pPr>
      <w:r w:rsidRPr="00F54264">
        <w:rPr>
          <w:rFonts w:ascii="Calibri Light" w:hAnsi="Calibri Light" w:cstheme="minorHAnsi"/>
          <w:b/>
          <w:bCs/>
        </w:rPr>
        <w:t xml:space="preserve">Na podstawie </w:t>
      </w:r>
      <w:r w:rsidRPr="00F54264">
        <w:rPr>
          <w:rFonts w:ascii="Calibri Light" w:eastAsia="Times New Roman" w:hAnsi="Calibri Light" w:cstheme="minorHAnsi"/>
          <w:szCs w:val="18"/>
          <w:lang w:eastAsia="pl-PL"/>
        </w:rPr>
        <w:t>ZARZĄDZENI</w:t>
      </w:r>
      <w:r w:rsidRPr="00F54264">
        <w:rPr>
          <w:rFonts w:ascii="Calibri Light" w:eastAsia="Times New Roman" w:hAnsi="Calibri Light" w:cstheme="minorHAnsi"/>
          <w:szCs w:val="18"/>
          <w:lang w:eastAsia="pl-PL"/>
        </w:rPr>
        <w:t>A</w:t>
      </w:r>
      <w:r w:rsidRPr="00F54264">
        <w:rPr>
          <w:rFonts w:ascii="Calibri Light" w:eastAsia="Times New Roman" w:hAnsi="Calibri Light" w:cstheme="minorHAnsi"/>
          <w:szCs w:val="18"/>
          <w:lang w:eastAsia="pl-PL"/>
        </w:rPr>
        <w:t xml:space="preserve"> Nr 55/16</w:t>
      </w:r>
      <w:r w:rsidRPr="00F54264">
        <w:rPr>
          <w:rFonts w:ascii="Calibri Light" w:eastAsia="Times New Roman" w:hAnsi="Calibri Light" w:cstheme="minorHAnsi"/>
          <w:szCs w:val="18"/>
          <w:lang w:eastAsia="pl-PL"/>
        </w:rPr>
        <w:t xml:space="preserve"> </w:t>
      </w:r>
      <w:r w:rsidRPr="00F54264">
        <w:rPr>
          <w:rFonts w:ascii="Calibri Light" w:eastAsia="Times New Roman" w:hAnsi="Calibri Light" w:cstheme="minorHAnsi"/>
          <w:szCs w:val="18"/>
          <w:lang w:eastAsia="pl-PL"/>
        </w:rPr>
        <w:t>DYREKTORA WOJSKOWEGO INSTYTUTU MEDYCZNEGO z dnia 14 lipca 2016 r.</w:t>
      </w:r>
      <w:r w:rsidRPr="00F54264">
        <w:rPr>
          <w:rFonts w:ascii="Calibri Light" w:eastAsia="Times New Roman" w:hAnsi="Calibri Light" w:cstheme="minorHAnsi"/>
          <w:szCs w:val="18"/>
          <w:lang w:eastAsia="pl-PL"/>
        </w:rPr>
        <w:t xml:space="preserve"> </w:t>
      </w:r>
      <w:r w:rsidRPr="00F54264">
        <w:rPr>
          <w:rFonts w:ascii="Calibri Light" w:eastAsia="Times New Roman" w:hAnsi="Calibri Light" w:cstheme="minorHAnsi"/>
          <w:szCs w:val="18"/>
          <w:lang w:eastAsia="pl-PL"/>
        </w:rPr>
        <w:t xml:space="preserve">w sprawie zasad i strategii organizacji spotkań naukowych w Wojskowym Instytucie Medycznym oraz </w:t>
      </w:r>
      <w:r w:rsidRPr="00604C15">
        <w:rPr>
          <w:rFonts w:ascii="Calibri Light" w:eastAsia="Times New Roman" w:hAnsi="Calibri Light" w:cstheme="minorHAnsi"/>
          <w:b/>
          <w:szCs w:val="18"/>
          <w:lang w:eastAsia="pl-PL"/>
        </w:rPr>
        <w:t>warunków uzyskania patronatu Dyrektora Wojskowego Instytutu Medycznego</w:t>
      </w:r>
      <w:r w:rsidRPr="00604C15">
        <w:rPr>
          <w:rFonts w:ascii="Calibri Light" w:eastAsia="Times New Roman" w:hAnsi="Calibri Light" w:cstheme="minorHAnsi"/>
          <w:b/>
          <w:szCs w:val="18"/>
          <w:lang w:eastAsia="pl-PL"/>
        </w:rPr>
        <w:t>.</w:t>
      </w:r>
      <w:r w:rsidRPr="00604C15">
        <w:rPr>
          <w:rFonts w:ascii="Calibri Light" w:eastAsia="Times New Roman" w:hAnsi="Calibri Light" w:cstheme="minorHAnsi"/>
          <w:b/>
          <w:szCs w:val="18"/>
          <w:lang w:eastAsia="pl-PL"/>
        </w:rPr>
        <w:t xml:space="preserve">                                                            </w:t>
      </w:r>
    </w:p>
    <w:p w:rsidR="00F54264" w:rsidRDefault="00F54264" w:rsidP="00F54264">
      <w:pPr>
        <w:autoSpaceDE w:val="0"/>
        <w:autoSpaceDN w:val="0"/>
        <w:adjustRightInd w:val="0"/>
        <w:spacing w:after="120" w:line="360" w:lineRule="auto"/>
        <w:jc w:val="right"/>
        <w:rPr>
          <w:rFonts w:cstheme="minorHAnsi"/>
          <w:b/>
          <w:bCs/>
        </w:rPr>
      </w:pPr>
    </w:p>
    <w:p w:rsidR="00F54264" w:rsidRDefault="00F54264" w:rsidP="00673D27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  <w:bCs/>
        </w:rPr>
      </w:pPr>
    </w:p>
    <w:p w:rsidR="00B22CFA" w:rsidRDefault="00B22CFA" w:rsidP="00673D27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  <w:bCs/>
        </w:rPr>
      </w:pPr>
    </w:p>
    <w:p w:rsidR="00B22CFA" w:rsidRDefault="00B22CFA" w:rsidP="00673D27">
      <w:pPr>
        <w:autoSpaceDE w:val="0"/>
        <w:autoSpaceDN w:val="0"/>
        <w:adjustRightInd w:val="0"/>
        <w:spacing w:after="120" w:line="360" w:lineRule="auto"/>
        <w:jc w:val="center"/>
        <w:rPr>
          <w:rFonts w:cstheme="minorHAnsi"/>
          <w:b/>
          <w:bCs/>
        </w:rPr>
      </w:pPr>
    </w:p>
    <w:p w:rsidR="00F54264" w:rsidRDefault="00F54264" w:rsidP="00BA1467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theme="minorHAnsi"/>
          <w:b/>
          <w:bCs/>
          <w:szCs w:val="24"/>
        </w:rPr>
      </w:pPr>
    </w:p>
    <w:p w:rsidR="00F54264" w:rsidRDefault="00F54264" w:rsidP="00BA1467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theme="minorHAnsi"/>
          <w:b/>
          <w:bCs/>
          <w:szCs w:val="24"/>
        </w:rPr>
      </w:pPr>
    </w:p>
    <w:p w:rsidR="00BA1467" w:rsidRDefault="00BA1467" w:rsidP="00BA1467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theme="minorHAnsi"/>
          <w:b/>
          <w:bCs/>
          <w:szCs w:val="24"/>
        </w:rPr>
      </w:pPr>
      <w:r>
        <w:rPr>
          <w:rFonts w:asciiTheme="majorHAnsi" w:hAnsiTheme="majorHAnsi" w:cstheme="minorHAnsi"/>
          <w:b/>
          <w:bCs/>
          <w:szCs w:val="24"/>
        </w:rPr>
        <w:lastRenderedPageBreak/>
        <w:t>ZGODA/BRAK ZGODY</w:t>
      </w:r>
    </w:p>
    <w:p w:rsidR="00BA1467" w:rsidRDefault="00BA1467" w:rsidP="00BA1467">
      <w:pPr>
        <w:autoSpaceDE w:val="0"/>
        <w:autoSpaceDN w:val="0"/>
        <w:adjustRightInd w:val="0"/>
        <w:spacing w:after="12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……………………………………</w:t>
      </w:r>
    </w:p>
    <w:p w:rsidR="00BA1467" w:rsidRDefault="00BA1467" w:rsidP="00BA146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WNIOSEK</w:t>
      </w:r>
    </w:p>
    <w:p w:rsidR="00BA1467" w:rsidRDefault="00BA1467" w:rsidP="00BA146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o objęcie patronatem Dyrektora Wojskowego Instytutu Medycznego</w:t>
      </w:r>
    </w:p>
    <w:p w:rsidR="00BA1467" w:rsidRDefault="00BA1467" w:rsidP="00BA146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przedsięwzięcia wpisującego się w działalność statutową WIM</w:t>
      </w:r>
    </w:p>
    <w:p w:rsidR="00BA1467" w:rsidRDefault="00BA1467" w:rsidP="00BA146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lub udział Dyrektora Wojskowego Instytutu Medycznego w komitecie naukowym / honorowym</w:t>
      </w:r>
    </w:p>
    <w:p w:rsidR="00BA1467" w:rsidRDefault="00BA1467" w:rsidP="00BA1467">
      <w:pPr>
        <w:spacing w:after="0" w:line="240" w:lineRule="auto"/>
        <w:rPr>
          <w:rFonts w:asciiTheme="majorHAnsi" w:hAnsiTheme="majorHAnsi" w:cstheme="minorHAnsi"/>
          <w:color w:val="808080"/>
          <w:sz w:val="24"/>
          <w:szCs w:val="24"/>
        </w:rPr>
      </w:pP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4788"/>
      </w:tblGrid>
      <w:tr w:rsidR="00BA1467" w:rsidTr="00F235EB">
        <w:tc>
          <w:tcPr>
            <w:tcW w:w="47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A1467" w:rsidRDefault="00BA1467" w:rsidP="00F235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47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(wnioskodawca/organizator spotkania naukowego)</w:t>
            </w:r>
          </w:p>
          <w:p w:rsidR="00BA1467" w:rsidRDefault="00BA1467" w:rsidP="00F235EB">
            <w:pPr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47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A1467" w:rsidRDefault="00BA1467" w:rsidP="00F235E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47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(adres)</w:t>
            </w:r>
          </w:p>
          <w:p w:rsidR="00BA1467" w:rsidRDefault="00BA1467" w:rsidP="00F235E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A1467" w:rsidRDefault="00BA1467" w:rsidP="00F235E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47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(tel./ faks)</w:t>
            </w:r>
          </w:p>
          <w:p w:rsidR="00BA1467" w:rsidRDefault="00BA1467" w:rsidP="00F235E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A1467" w:rsidRDefault="00BA1467" w:rsidP="00F235E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A1467" w:rsidRDefault="00BA1467" w:rsidP="00BA1467">
      <w:pPr>
        <w:spacing w:after="0" w:line="240" w:lineRule="auto"/>
        <w:ind w:left="141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(e-mail)</w:t>
      </w:r>
    </w:p>
    <w:p w:rsidR="00BA1467" w:rsidRDefault="00BA1467" w:rsidP="00BA1467">
      <w:pPr>
        <w:spacing w:after="0" w:line="240" w:lineRule="auto"/>
        <w:ind w:left="360"/>
        <w:rPr>
          <w:rFonts w:asciiTheme="majorHAnsi" w:hAnsiTheme="majorHAnsi" w:cstheme="minorHAnsi"/>
          <w:b/>
          <w:color w:val="808080"/>
          <w:sz w:val="24"/>
          <w:szCs w:val="24"/>
        </w:rPr>
      </w:pPr>
    </w:p>
    <w:p w:rsidR="00BA1467" w:rsidRDefault="00BA1467" w:rsidP="00BA1467">
      <w:pPr>
        <w:autoSpaceDE w:val="0"/>
        <w:autoSpaceDN w:val="0"/>
        <w:adjustRightInd w:val="0"/>
        <w:ind w:left="558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                DYREKTOR</w:t>
      </w:r>
    </w:p>
    <w:p w:rsidR="00BA1467" w:rsidRDefault="00BA1467" w:rsidP="00BA1467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                                                          WOJSKOWEGO INSTYTUTU MEDYCZNEGO</w:t>
      </w:r>
    </w:p>
    <w:p w:rsidR="00BA1467" w:rsidRDefault="00BA1467" w:rsidP="00BA1467">
      <w:pPr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                                                                   ul. Szaserów 128, 04-141 Warszawa                                                                                                                    </w:t>
      </w:r>
    </w:p>
    <w:p w:rsidR="00BA1467" w:rsidRDefault="00BA1467" w:rsidP="00BA1467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sz w:val="24"/>
          <w:szCs w:val="24"/>
        </w:rPr>
      </w:pP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 Wniosek o:</w:t>
      </w:r>
    </w:p>
    <w:p w:rsidR="00BA1467" w:rsidRDefault="00BA1467" w:rsidP="00BA1467">
      <w:pPr>
        <w:autoSpaceDE w:val="0"/>
        <w:autoSpaceDN w:val="0"/>
        <w:adjustRightInd w:val="0"/>
        <w:spacing w:line="360" w:lineRule="auto"/>
        <w:ind w:firstLine="35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a) patronat honorowy Dyrektora Wojskowego Instytutu Medycznego</w:t>
      </w:r>
    </w:p>
    <w:p w:rsidR="00BA1467" w:rsidRDefault="00BA1467" w:rsidP="00BA1467">
      <w:pPr>
        <w:autoSpaceDE w:val="0"/>
        <w:autoSpaceDN w:val="0"/>
        <w:adjustRightInd w:val="0"/>
        <w:spacing w:line="360" w:lineRule="auto"/>
        <w:ind w:firstLine="35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b) udział Dyrektora Wojskowego Instytutu Medycznego w komitecie honorowym</w:t>
      </w: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Pełna nazwa przedsięwzięcia: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A1467" w:rsidRDefault="00BA1467" w:rsidP="00BA146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Cel przedsięwzięcia: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BA1467" w:rsidTr="00F235EB">
        <w:tc>
          <w:tcPr>
            <w:tcW w:w="907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A1467" w:rsidRDefault="00BA1467" w:rsidP="00BA1467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</w:p>
    <w:p w:rsidR="00BA1467" w:rsidRDefault="00BA1467" w:rsidP="00BA1467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Data rozpoczęcia, miejsce oraz czas trwania: 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A1467" w:rsidRDefault="00BA1467" w:rsidP="00BA1467">
      <w:pPr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Inni partnerzy i/lub współorganizatorzy: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A1467" w:rsidRDefault="00BA1467" w:rsidP="00BA1467">
      <w:pPr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Skład Komitetu Naukowego:</w:t>
      </w:r>
    </w:p>
    <w:p w:rsidR="00BA1467" w:rsidRDefault="00BA1467" w:rsidP="00BA14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A1467" w:rsidRDefault="00BA1467" w:rsidP="00BA1467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Skład Komitetu Organizacyjnego:</w:t>
      </w:r>
    </w:p>
    <w:p w:rsidR="00BA1467" w:rsidRDefault="00BA1467" w:rsidP="00BA14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A1467" w:rsidRDefault="00BA1467" w:rsidP="00BA1467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Patroni medialni: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A1467" w:rsidRDefault="00BA1467" w:rsidP="00BA1467">
      <w:pPr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Sponsorzy: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A1467" w:rsidTr="00F235EB">
        <w:tc>
          <w:tcPr>
            <w:tcW w:w="9288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A1467" w:rsidRDefault="00BA1467" w:rsidP="00BA1467">
      <w:pPr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</w:p>
    <w:p w:rsidR="00BA1467" w:rsidRDefault="00BA1467" w:rsidP="00BA146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Przewidywana liczba uczestników oraz zaproszonych gości: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9072"/>
      </w:tblGrid>
      <w:tr w:rsidR="00BA1467" w:rsidTr="00F235EB">
        <w:tc>
          <w:tcPr>
            <w:tcW w:w="907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</w:tcPr>
          <w:p w:rsidR="00BA1467" w:rsidRDefault="00BA1467" w:rsidP="00F235EB">
            <w:pPr>
              <w:tabs>
                <w:tab w:val="num" w:pos="720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A1467" w:rsidRDefault="00BA1467" w:rsidP="00BA1467">
      <w:pPr>
        <w:autoSpaceDE w:val="0"/>
        <w:autoSpaceDN w:val="0"/>
        <w:adjustRightInd w:val="0"/>
        <w:rPr>
          <w:rFonts w:asciiTheme="majorHAnsi" w:hAnsiTheme="majorHAnsi" w:cstheme="minorHAnsi"/>
          <w:sz w:val="24"/>
          <w:szCs w:val="24"/>
        </w:rPr>
      </w:pP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Zasięg przedsięwzięcia:</w:t>
      </w:r>
    </w:p>
    <w:p w:rsidR="00BA1467" w:rsidRDefault="00BA1467" w:rsidP="00BA14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709" w:hanging="345"/>
        <w:rPr>
          <w:rFonts w:asciiTheme="majorHAnsi" w:hAnsiTheme="majorHAnsi" w:cstheme="minorHAnsi"/>
          <w:iCs/>
          <w:sz w:val="24"/>
          <w:szCs w:val="24"/>
        </w:rPr>
      </w:pPr>
      <w:r>
        <w:rPr>
          <w:rFonts w:asciiTheme="majorHAnsi" w:hAnsiTheme="majorHAnsi" w:cstheme="minorHAnsi"/>
          <w:iCs/>
          <w:sz w:val="24"/>
          <w:szCs w:val="24"/>
        </w:rPr>
        <w:t>międzynarodowy, z udziałem gości zagranicznych</w:t>
      </w:r>
    </w:p>
    <w:p w:rsidR="00BA1467" w:rsidRDefault="00BA1467" w:rsidP="00BA14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709" w:hanging="345"/>
        <w:rPr>
          <w:rFonts w:asciiTheme="majorHAnsi" w:hAnsiTheme="majorHAnsi" w:cstheme="minorHAnsi"/>
          <w:iCs/>
          <w:sz w:val="24"/>
          <w:szCs w:val="24"/>
        </w:rPr>
      </w:pPr>
      <w:r>
        <w:rPr>
          <w:rFonts w:asciiTheme="majorHAnsi" w:hAnsiTheme="majorHAnsi" w:cstheme="minorHAnsi"/>
          <w:iCs/>
          <w:sz w:val="24"/>
          <w:szCs w:val="24"/>
        </w:rPr>
        <w:t xml:space="preserve">krajowy </w:t>
      </w:r>
    </w:p>
    <w:p w:rsidR="00BA1467" w:rsidRDefault="00BA1467" w:rsidP="00BA14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709" w:hanging="345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iCs/>
          <w:sz w:val="24"/>
          <w:szCs w:val="24"/>
        </w:rPr>
        <w:t>instytutowy</w:t>
      </w:r>
    </w:p>
    <w:p w:rsidR="00BA1467" w:rsidRDefault="00BA1467" w:rsidP="00BA146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709" w:hanging="345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iCs/>
          <w:sz w:val="24"/>
          <w:szCs w:val="24"/>
        </w:rPr>
        <w:t>Inny</w:t>
      </w:r>
      <w:r>
        <w:rPr>
          <w:rFonts w:asciiTheme="majorHAnsi" w:hAnsiTheme="majorHAnsi" w:cstheme="minorHAnsi"/>
          <w:iCs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inorHAnsi"/>
          <w:iCs/>
          <w:sz w:val="24"/>
          <w:szCs w:val="24"/>
        </w:rPr>
        <w:t>(wymienić jaki)………………………………………….</w:t>
      </w:r>
    </w:p>
    <w:p w:rsidR="00BA1467" w:rsidRDefault="00BA1467" w:rsidP="00BA1467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Czy udział uczestników w wydarzeniu lub przedsięwzięciu jest odpłatny:</w:t>
      </w:r>
    </w:p>
    <w:p w:rsidR="00BA1467" w:rsidRDefault="00BA1467" w:rsidP="00BA1467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inorHAnsi"/>
          <w:sz w:val="24"/>
          <w:szCs w:val="24"/>
        </w:rPr>
      </w:pP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4817"/>
        <w:gridCol w:w="4255"/>
      </w:tblGrid>
      <w:tr w:rsidR="00BA1467" w:rsidTr="00F235EB">
        <w:trPr>
          <w:trHeight w:val="255"/>
        </w:trPr>
        <w:tc>
          <w:tcPr>
            <w:tcW w:w="4928" w:type="dxa"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hideMark/>
          </w:tcPr>
          <w:p w:rsidR="00BA1467" w:rsidRDefault="00BA1467" w:rsidP="00F235EB">
            <w:pPr>
              <w:tabs>
                <w:tab w:val="num" w:pos="720"/>
              </w:tabs>
              <w:spacing w:after="0" w:line="360" w:lineRule="auto"/>
              <w:ind w:firstLine="364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a) tak</w:t>
            </w:r>
          </w:p>
        </w:tc>
        <w:tc>
          <w:tcPr>
            <w:tcW w:w="43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hideMark/>
          </w:tcPr>
          <w:p w:rsidR="00BA1467" w:rsidRDefault="00BA1467" w:rsidP="00F235E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b) nie</w:t>
            </w:r>
          </w:p>
        </w:tc>
      </w:tr>
      <w:tr w:rsidR="00BA1467" w:rsidTr="00F235EB">
        <w:trPr>
          <w:trHeight w:val="255"/>
        </w:trPr>
        <w:tc>
          <w:tcPr>
            <w:tcW w:w="9288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hideMark/>
          </w:tcPr>
          <w:p w:rsidR="00BA1467" w:rsidRDefault="00BA1467" w:rsidP="00F235EB">
            <w:pPr>
              <w:tabs>
                <w:tab w:val="num" w:pos="720"/>
              </w:tabs>
              <w:spacing w:after="0" w:line="360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(koszt uczestnictwa ........................)</w:t>
            </w:r>
          </w:p>
        </w:tc>
      </w:tr>
    </w:tbl>
    <w:p w:rsidR="00BA1467" w:rsidRDefault="00BA1467" w:rsidP="00BA1467">
      <w:pPr>
        <w:autoSpaceDE w:val="0"/>
        <w:autoSpaceDN w:val="0"/>
        <w:adjustRightInd w:val="0"/>
        <w:ind w:left="36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</w:p>
    <w:p w:rsidR="00BA1467" w:rsidRDefault="00BA1467" w:rsidP="00BA146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Wymagane załączniki do wniosku o objęcie patronatem honorowym przez Dyrektora Wojskowego Instytutu Medycznego lub jego udział w komitecie honorowym:</w:t>
      </w:r>
    </w:p>
    <w:p w:rsidR="00BA1467" w:rsidRDefault="00BA1467" w:rsidP="00BA1467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709" w:hanging="345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szczegółowy program imprezy,</w:t>
      </w:r>
    </w:p>
    <w:p w:rsidR="00BA1467" w:rsidRDefault="00BA1467" w:rsidP="00BA1467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709" w:hanging="345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komunikat prasowy dotyczący spotkania naukowego do zamieszczenia na stronie internetowej WIM </w:t>
      </w:r>
    </w:p>
    <w:p w:rsidR="00BA1467" w:rsidRDefault="00BA1467" w:rsidP="00BA1467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Zobowiązuję się do przestrzegania postanowień ogólnych przyznawania patronatu honorowego Dyrektora Wojskowego Instytutu Medycznego. </w:t>
      </w:r>
    </w:p>
    <w:tbl>
      <w:tblPr>
        <w:tblW w:w="0" w:type="auto"/>
        <w:tblBorders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522"/>
        <w:gridCol w:w="4550"/>
      </w:tblGrid>
      <w:tr w:rsidR="00BA1467" w:rsidTr="00F235EB">
        <w:trPr>
          <w:trHeight w:val="567"/>
        </w:trPr>
        <w:tc>
          <w:tcPr>
            <w:tcW w:w="4522" w:type="dxa"/>
          </w:tcPr>
          <w:p w:rsidR="00BA1467" w:rsidRDefault="00BA1467" w:rsidP="00F235EB">
            <w:pPr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</w:p>
          <w:p w:rsidR="00BA1467" w:rsidRDefault="00BA1467" w:rsidP="00F235EB">
            <w:pPr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</w:p>
          <w:p w:rsidR="00BA1467" w:rsidRDefault="00BA1467" w:rsidP="00F235EB">
            <w:pPr>
              <w:jc w:val="center"/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>
              <w:rPr>
                <w:rFonts w:asciiTheme="majorHAnsi" w:hAnsiTheme="majorHAnsi" w:cstheme="minorHAnsi"/>
                <w:sz w:val="20"/>
                <w:szCs w:val="24"/>
              </w:rPr>
              <w:t>(miejscowość i data)</w:t>
            </w:r>
          </w:p>
        </w:tc>
        <w:tc>
          <w:tcPr>
            <w:tcW w:w="4550" w:type="dxa"/>
          </w:tcPr>
          <w:p w:rsidR="00BA1467" w:rsidRDefault="00BA1467" w:rsidP="00F235EB">
            <w:pPr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</w:p>
          <w:p w:rsidR="00BA1467" w:rsidRDefault="00BA1467" w:rsidP="00F235EB">
            <w:pPr>
              <w:jc w:val="center"/>
              <w:rPr>
                <w:rFonts w:asciiTheme="majorHAnsi" w:hAnsiTheme="majorHAnsi" w:cstheme="minorHAnsi"/>
                <w:sz w:val="20"/>
                <w:szCs w:val="24"/>
              </w:rPr>
            </w:pPr>
          </w:p>
          <w:p w:rsidR="00BA1467" w:rsidRDefault="00BA1467" w:rsidP="00F235EB">
            <w:pPr>
              <w:jc w:val="center"/>
              <w:rPr>
                <w:rFonts w:asciiTheme="majorHAnsi" w:hAnsiTheme="majorHAnsi" w:cstheme="minorHAnsi"/>
                <w:b/>
                <w:sz w:val="20"/>
                <w:szCs w:val="24"/>
              </w:rPr>
            </w:pPr>
            <w:r>
              <w:rPr>
                <w:rFonts w:asciiTheme="majorHAnsi" w:hAnsiTheme="majorHAnsi" w:cstheme="minorHAnsi"/>
                <w:sz w:val="20"/>
                <w:szCs w:val="24"/>
              </w:rPr>
              <w:t>(podpis wnioskodawcy/ organizatora spotkania naukowego)</w:t>
            </w:r>
          </w:p>
        </w:tc>
      </w:tr>
    </w:tbl>
    <w:p w:rsidR="00BA1467" w:rsidRDefault="00BA1467" w:rsidP="00F54264"/>
    <w:sectPr w:rsidR="00BA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5EC6718"/>
    <w:multiLevelType w:val="multilevel"/>
    <w:tmpl w:val="747A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64F3F"/>
    <w:multiLevelType w:val="hybridMultilevel"/>
    <w:tmpl w:val="BF2A2DDE"/>
    <w:lvl w:ilvl="0" w:tplc="0F82632C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color w:val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B5B"/>
    <w:multiLevelType w:val="hybridMultilevel"/>
    <w:tmpl w:val="826A9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47CA"/>
    <w:multiLevelType w:val="hybridMultilevel"/>
    <w:tmpl w:val="EB94201E"/>
    <w:lvl w:ilvl="0" w:tplc="0F82632C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color w:val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E1E51"/>
    <w:multiLevelType w:val="hybridMultilevel"/>
    <w:tmpl w:val="30CC8206"/>
    <w:lvl w:ilvl="0" w:tplc="65003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9B3387"/>
    <w:multiLevelType w:val="multilevel"/>
    <w:tmpl w:val="1024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05BEE"/>
    <w:multiLevelType w:val="hybridMultilevel"/>
    <w:tmpl w:val="6C742B32"/>
    <w:lvl w:ilvl="0" w:tplc="764A5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C4C4C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24CCE"/>
    <w:multiLevelType w:val="hybridMultilevel"/>
    <w:tmpl w:val="7A020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47"/>
    <w:rsid w:val="00003D66"/>
    <w:rsid w:val="00072C65"/>
    <w:rsid w:val="00175E57"/>
    <w:rsid w:val="00263F66"/>
    <w:rsid w:val="002917B6"/>
    <w:rsid w:val="002E5C6A"/>
    <w:rsid w:val="0030413D"/>
    <w:rsid w:val="003503C3"/>
    <w:rsid w:val="003A1039"/>
    <w:rsid w:val="003B2386"/>
    <w:rsid w:val="004A5549"/>
    <w:rsid w:val="004E5D47"/>
    <w:rsid w:val="00537A82"/>
    <w:rsid w:val="005C4264"/>
    <w:rsid w:val="00604C15"/>
    <w:rsid w:val="0063241F"/>
    <w:rsid w:val="00646C86"/>
    <w:rsid w:val="00673D27"/>
    <w:rsid w:val="007035EB"/>
    <w:rsid w:val="00811B9F"/>
    <w:rsid w:val="00870E6C"/>
    <w:rsid w:val="00883BD5"/>
    <w:rsid w:val="008A62E0"/>
    <w:rsid w:val="00922673"/>
    <w:rsid w:val="009272D1"/>
    <w:rsid w:val="00946888"/>
    <w:rsid w:val="0096228D"/>
    <w:rsid w:val="00A07E41"/>
    <w:rsid w:val="00A7672C"/>
    <w:rsid w:val="00A82276"/>
    <w:rsid w:val="00B22CFA"/>
    <w:rsid w:val="00B31ABE"/>
    <w:rsid w:val="00BA1467"/>
    <w:rsid w:val="00C3649E"/>
    <w:rsid w:val="00D63053"/>
    <w:rsid w:val="00F54264"/>
    <w:rsid w:val="00F76834"/>
    <w:rsid w:val="00F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AEEBC-5F4D-44BE-AF7C-3D7F3B6F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9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0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8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 Ewelina</dc:creator>
  <cp:lastModifiedBy>Połeć Dorota</cp:lastModifiedBy>
  <cp:revision>4</cp:revision>
  <cp:lastPrinted>2014-05-14T12:09:00Z</cp:lastPrinted>
  <dcterms:created xsi:type="dcterms:W3CDTF">2017-08-25T07:47:00Z</dcterms:created>
  <dcterms:modified xsi:type="dcterms:W3CDTF">2017-08-25T10:17:00Z</dcterms:modified>
</cp:coreProperties>
</file>